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51D5" w14:textId="77777777" w:rsidR="005E130A" w:rsidRDefault="005E130A" w:rsidP="005E130A">
      <w:pPr>
        <w:pStyle w:val="Title"/>
      </w:pPr>
      <w:r>
        <w:t>Testing Polaris API Services</w:t>
      </w:r>
    </w:p>
    <w:p w14:paraId="632520AF" w14:textId="77777777" w:rsidR="005E130A" w:rsidRDefault="005E130A" w:rsidP="005E130A">
      <w:pPr>
        <w:pStyle w:val="Heading1"/>
      </w:pPr>
      <w:r>
        <w:t>Polaris Developer Network Sandbox Servers</w:t>
      </w:r>
    </w:p>
    <w:p w14:paraId="2263BE48" w14:textId="77777777" w:rsidR="005E130A" w:rsidRDefault="005E130A" w:rsidP="005E130A"/>
    <w:p w14:paraId="6787886D" w14:textId="77777777" w:rsidR="007E40D5" w:rsidRDefault="007E40D5" w:rsidP="005E130A">
      <w:r>
        <w:t>The PAPI Test Tool may be used both for development purposes as well as testing the availability of the PAPI RESTful Web Service.</w:t>
      </w:r>
      <w:r w:rsidR="000A6297">
        <w:t xml:space="preserve">  The latest version of the PAPI Test Tool may be found on the Polaris Developer Network.</w:t>
      </w:r>
    </w:p>
    <w:p w14:paraId="5589A73F" w14:textId="77777777" w:rsidR="000A6297" w:rsidRDefault="000A6297" w:rsidP="005E130A"/>
    <w:p w14:paraId="1CE1FA13" w14:textId="77777777" w:rsidR="000A6297" w:rsidRDefault="000A6297" w:rsidP="005E130A">
      <w:r>
        <w:tab/>
      </w:r>
      <w:hyperlink r:id="rId6" w:history="1">
        <w:r w:rsidRPr="00A24341">
          <w:rPr>
            <w:rStyle w:val="Hyperlink"/>
          </w:rPr>
          <w:t>http://developer.polarislibrary.com</w:t>
        </w:r>
      </w:hyperlink>
    </w:p>
    <w:p w14:paraId="24436ABE" w14:textId="77777777" w:rsidR="000A6297" w:rsidRDefault="000A6297" w:rsidP="005E130A"/>
    <w:p w14:paraId="4962CB92" w14:textId="77777777" w:rsidR="007E40D5" w:rsidRDefault="007E40D5" w:rsidP="005E130A"/>
    <w:p w14:paraId="6E2883FE" w14:textId="77777777" w:rsidR="00281086" w:rsidRDefault="00281086" w:rsidP="005E130A">
      <w:r>
        <w:t>You may use the Polaris sandbox servers to initially test the API service.  This will allow you to familiarize yourself with the PAPI Test Tool in a known working environment.</w:t>
      </w:r>
    </w:p>
    <w:p w14:paraId="235C8CF4" w14:textId="77777777" w:rsidR="00281086" w:rsidRDefault="00281086" w:rsidP="005E130A"/>
    <w:p w14:paraId="309832DA" w14:textId="77777777" w:rsidR="00281086" w:rsidRDefault="00281086" w:rsidP="005E130A">
      <w:r>
        <w:t>The current sandbox servers are:</w:t>
      </w:r>
    </w:p>
    <w:p w14:paraId="59E3903D" w14:textId="77777777" w:rsidR="005E130A" w:rsidRDefault="005E130A" w:rsidP="00281086">
      <w:pPr>
        <w:ind w:firstLine="720"/>
      </w:pPr>
      <w:r>
        <w:t>neutron.polarislibrary.com</w:t>
      </w:r>
    </w:p>
    <w:p w14:paraId="0A215319" w14:textId="77777777" w:rsidR="005E130A" w:rsidRDefault="005E130A" w:rsidP="00281086">
      <w:pPr>
        <w:ind w:firstLine="720"/>
      </w:pPr>
      <w:r>
        <w:t>orion.polarislibrary.com</w:t>
      </w:r>
    </w:p>
    <w:p w14:paraId="3B7D9EE1" w14:textId="77777777" w:rsidR="005E130A" w:rsidRDefault="005E130A" w:rsidP="00281086">
      <w:pPr>
        <w:ind w:firstLine="720"/>
      </w:pPr>
      <w:r>
        <w:t>plato.polarislibrary.com</w:t>
      </w:r>
    </w:p>
    <w:p w14:paraId="5D44EB70" w14:textId="77777777" w:rsidR="005E130A" w:rsidRDefault="005E130A" w:rsidP="005E130A"/>
    <w:p w14:paraId="38090F64" w14:textId="77777777" w:rsidR="00F04ED0" w:rsidRDefault="00F04ED0" w:rsidP="005E130A">
      <w:r>
        <w:t xml:space="preserve">Use the PAPI User information </w:t>
      </w:r>
      <w:r w:rsidR="00627759">
        <w:t xml:space="preserve">provided by Polaris Support </w:t>
      </w:r>
      <w:r>
        <w:t>to connect to the service:</w:t>
      </w:r>
    </w:p>
    <w:p w14:paraId="4EA031CA" w14:textId="77777777" w:rsidR="00627759" w:rsidRDefault="00627759" w:rsidP="005E130A">
      <w:r>
        <w:tab/>
        <w:t>Example Data:</w:t>
      </w:r>
    </w:p>
    <w:p w14:paraId="72A2F0A4" w14:textId="77777777" w:rsidR="005E130A" w:rsidRDefault="005E130A" w:rsidP="00627759">
      <w:pPr>
        <w:ind w:left="720" w:firstLine="720"/>
      </w:pPr>
      <w:r>
        <w:t xml:space="preserve">Access ID: </w:t>
      </w:r>
      <w:proofErr w:type="spellStart"/>
      <w:r w:rsidR="00627759">
        <w:t>polarisdev</w:t>
      </w:r>
      <w:proofErr w:type="spellEnd"/>
    </w:p>
    <w:p w14:paraId="6FF6B0BF" w14:textId="77777777" w:rsidR="005E130A" w:rsidRDefault="005E130A" w:rsidP="00627759">
      <w:pPr>
        <w:ind w:left="720" w:firstLine="720"/>
      </w:pPr>
      <w:r>
        <w:t xml:space="preserve">Access Key: </w:t>
      </w:r>
      <w:r w:rsidR="00627759">
        <w:t>1F3AAD35-ABA6-4D5E-9772-1D0A6CC7CD21</w:t>
      </w:r>
    </w:p>
    <w:p w14:paraId="65E78240" w14:textId="77777777" w:rsidR="005E130A" w:rsidRDefault="005E130A" w:rsidP="005E130A"/>
    <w:p w14:paraId="7D7CBC9E" w14:textId="77777777" w:rsidR="00F04ED0" w:rsidRDefault="00F04ED0" w:rsidP="005E130A">
      <w:r>
        <w:t xml:space="preserve">Depending on the PAPI Service’s </w:t>
      </w:r>
      <w:proofErr w:type="spellStart"/>
      <w:r w:rsidRPr="00F04ED0">
        <w:rPr>
          <w:i/>
        </w:rPr>
        <w:t>AuthenticationLevel</w:t>
      </w:r>
      <w:proofErr w:type="spellEnd"/>
      <w:r>
        <w:t xml:space="preserve"> setting in </w:t>
      </w:r>
      <w:proofErr w:type="spellStart"/>
      <w:r w:rsidRPr="00F04ED0">
        <w:rPr>
          <w:i/>
        </w:rPr>
        <w:t>web.config</w:t>
      </w:r>
      <w:proofErr w:type="spellEnd"/>
      <w:r>
        <w:t xml:space="preserve">, you may need to create a hash value for all PAPI calls.  </w:t>
      </w:r>
    </w:p>
    <w:p w14:paraId="355D04C4" w14:textId="77777777" w:rsidR="00F04ED0" w:rsidRDefault="00F04ED0" w:rsidP="005E130A"/>
    <w:p w14:paraId="4C8CA759" w14:textId="77777777" w:rsidR="00F04ED0" w:rsidRDefault="00F04ED0" w:rsidP="00F04ED0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&lt;!--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Determines what methods require authentication                    </w:t>
      </w:r>
      <w:r>
        <w:rPr>
          <w:rFonts w:ascii="Consolas" w:hAnsi="Consolas" w:cs="Consolas"/>
          <w:color w:val="0000FF"/>
          <w:sz w:val="19"/>
          <w:szCs w:val="19"/>
        </w:rPr>
        <w:t>--&gt;</w:t>
      </w:r>
    </w:p>
    <w:p w14:paraId="4AFCDA7F" w14:textId="77777777" w:rsidR="00F04ED0" w:rsidRDefault="00F04ED0" w:rsidP="00F04ED0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&lt;!--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   ALL      - Require authentication for all API calls (default)  </w:t>
      </w:r>
      <w:r>
        <w:rPr>
          <w:rFonts w:ascii="Consolas" w:hAnsi="Consolas" w:cs="Consolas"/>
          <w:color w:val="0000FF"/>
          <w:sz w:val="19"/>
          <w:szCs w:val="19"/>
        </w:rPr>
        <w:t>--&gt;</w:t>
      </w:r>
    </w:p>
    <w:p w14:paraId="615719D2" w14:textId="77777777" w:rsidR="00F04ED0" w:rsidRDefault="00F04ED0" w:rsidP="00F04ED0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&lt;!--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   PATRON  - Require authentication for Patron related API calls  </w:t>
      </w:r>
      <w:r>
        <w:rPr>
          <w:rFonts w:ascii="Consolas" w:hAnsi="Consolas" w:cs="Consolas"/>
          <w:color w:val="0000FF"/>
          <w:sz w:val="19"/>
          <w:szCs w:val="19"/>
        </w:rPr>
        <w:t>--&gt;</w:t>
      </w:r>
    </w:p>
    <w:p w14:paraId="65866567" w14:textId="77777777" w:rsidR="00F04ED0" w:rsidRDefault="00F04ED0" w:rsidP="00F04ED0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&lt;!--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   NONE    - Authentication is not required (debug purposes only) </w:t>
      </w:r>
      <w:r>
        <w:rPr>
          <w:rFonts w:ascii="Consolas" w:hAnsi="Consolas" w:cs="Consolas"/>
          <w:color w:val="0000FF"/>
          <w:sz w:val="19"/>
          <w:szCs w:val="19"/>
        </w:rPr>
        <w:t>--&gt;</w:t>
      </w:r>
    </w:p>
    <w:p w14:paraId="6FED11A2" w14:textId="77777777" w:rsidR="00F04ED0" w:rsidRDefault="00F04ED0" w:rsidP="00F04ED0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add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key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AuthenticationLevel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ALL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14:paraId="74CA5F4C" w14:textId="77777777" w:rsidR="00F04ED0" w:rsidRDefault="00F04ED0" w:rsidP="00F04ED0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12B6D2BC" w14:textId="77777777" w:rsidR="00F04ED0" w:rsidRDefault="00F04ED0" w:rsidP="005E130A">
      <w:r>
        <w:t xml:space="preserve">By default, in 4.0, the </w:t>
      </w:r>
      <w:proofErr w:type="spellStart"/>
      <w:r w:rsidRPr="00F04ED0">
        <w:rPr>
          <w:i/>
        </w:rPr>
        <w:t>AuthenticationLevel</w:t>
      </w:r>
      <w:proofErr w:type="spellEnd"/>
      <w:r>
        <w:t xml:space="preserve"> is set to </w:t>
      </w:r>
      <w:r w:rsidRPr="00F04ED0">
        <w:rPr>
          <w:i/>
        </w:rPr>
        <w:t>ALL</w:t>
      </w:r>
      <w:r>
        <w:t>.</w:t>
      </w:r>
    </w:p>
    <w:p w14:paraId="0ABF2DF9" w14:textId="77777777" w:rsidR="00F04ED0" w:rsidRDefault="00F04ED0" w:rsidP="005E130A"/>
    <w:p w14:paraId="63535B5C" w14:textId="77777777" w:rsidR="005E130A" w:rsidRDefault="005E130A" w:rsidP="005E130A"/>
    <w:p w14:paraId="0FE4B137" w14:textId="77777777" w:rsidR="00840A4B" w:rsidRDefault="00840A4B">
      <w:pPr>
        <w:spacing w:after="200" w:line="276" w:lineRule="auto"/>
      </w:pPr>
      <w:r>
        <w:br w:type="page"/>
      </w:r>
    </w:p>
    <w:p w14:paraId="536F47D2" w14:textId="77777777" w:rsidR="00281086" w:rsidRDefault="00840A4B" w:rsidP="00840A4B">
      <w:pPr>
        <w:pStyle w:val="Heading1"/>
      </w:pPr>
      <w:r>
        <w:lastRenderedPageBreak/>
        <w:t>Retrieving Bibliographic Data</w:t>
      </w:r>
    </w:p>
    <w:p w14:paraId="6F233002" w14:textId="77777777" w:rsidR="00840A4B" w:rsidRDefault="00840A4B" w:rsidP="00840A4B"/>
    <w:p w14:paraId="33F5AC12" w14:textId="77777777" w:rsidR="00840A4B" w:rsidRDefault="00840A4B" w:rsidP="00840A4B">
      <w:r>
        <w:t xml:space="preserve">A simple test to verify the PAPI Service is responding is to use the </w:t>
      </w:r>
      <w:proofErr w:type="spellStart"/>
      <w:r w:rsidRPr="00840A4B">
        <w:rPr>
          <w:i/>
        </w:rPr>
        <w:t>BibGet</w:t>
      </w:r>
      <w:proofErr w:type="spellEnd"/>
      <w:r>
        <w:t xml:space="preserve"> method while </w:t>
      </w:r>
      <w:proofErr w:type="spellStart"/>
      <w:r w:rsidRPr="00840A4B">
        <w:rPr>
          <w:i/>
        </w:rPr>
        <w:t>AuthenticationLevel</w:t>
      </w:r>
      <w:proofErr w:type="spellEnd"/>
      <w:r>
        <w:t xml:space="preserve"> is set to NONE or PATRON.  This will eliminate the need to build a hash value.</w:t>
      </w:r>
    </w:p>
    <w:p w14:paraId="72D70561" w14:textId="77777777" w:rsidR="00840A4B" w:rsidRDefault="00840A4B" w:rsidP="00840A4B"/>
    <w:p w14:paraId="3DF64815" w14:textId="77777777" w:rsidR="0093576B" w:rsidRDefault="0093576B" w:rsidP="00840A4B">
      <w:r>
        <w:t xml:space="preserve">Step 1) </w:t>
      </w:r>
      <w:r w:rsidRPr="0093576B">
        <w:rPr>
          <w:b/>
        </w:rPr>
        <w:t>Enter</w:t>
      </w:r>
      <w:r>
        <w:t xml:space="preserve"> </w:t>
      </w:r>
      <w:r w:rsidRPr="0093576B">
        <w:rPr>
          <w:i/>
        </w:rPr>
        <w:t>External URL</w:t>
      </w:r>
    </w:p>
    <w:p w14:paraId="2C38328F" w14:textId="77777777" w:rsidR="00EC4678" w:rsidRDefault="009A75FA" w:rsidP="0093576B">
      <w:pPr>
        <w:ind w:firstLine="720"/>
        <w:rPr>
          <w:rStyle w:val="SC4208900"/>
          <w:rFonts w:asciiTheme="minorHAnsi" w:hAnsiTheme="minorHAnsi"/>
          <w:b w:val="0"/>
          <w:bCs w:val="0"/>
          <w:sz w:val="22"/>
          <w:szCs w:val="22"/>
        </w:rPr>
      </w:pPr>
      <w:hyperlink r:id="rId7" w:history="1">
        <w:r w:rsidR="00EC4678" w:rsidRPr="00EC4678">
          <w:rPr>
            <w:rStyle w:val="Hyperlink"/>
            <w:rFonts w:cs="Trebuchet MS"/>
          </w:rPr>
          <w:t>http://orion.polarislibrary.com/PAPIService/REST/public/v1/1033/100/1/bib/604836</w:t>
        </w:r>
      </w:hyperlink>
    </w:p>
    <w:p w14:paraId="02F86521" w14:textId="77777777" w:rsidR="0093576B" w:rsidRDefault="0093576B" w:rsidP="0093576B">
      <w:pPr>
        <w:rPr>
          <w:rStyle w:val="SC4208900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Step 2) </w:t>
      </w:r>
      <w:r w:rsidRPr="0093576B">
        <w:rPr>
          <w:rStyle w:val="SC4208900"/>
          <w:rFonts w:asciiTheme="minorHAnsi" w:hAnsiTheme="minorHAnsi"/>
          <w:bCs w:val="0"/>
          <w:sz w:val="22"/>
          <w:szCs w:val="22"/>
        </w:rPr>
        <w:t>Select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GET </w:t>
      </w:r>
      <w:r w:rsidRPr="0093576B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HTTP Method</w:t>
      </w:r>
    </w:p>
    <w:p w14:paraId="0E4C59EA" w14:textId="77777777" w:rsidR="0093576B" w:rsidRDefault="0093576B" w:rsidP="0093576B">
      <w:pPr>
        <w:rPr>
          <w:rStyle w:val="SC4208900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Step 3) </w:t>
      </w:r>
      <w:r w:rsidRPr="0093576B">
        <w:rPr>
          <w:rStyle w:val="SC4208900"/>
          <w:rFonts w:asciiTheme="minorHAnsi" w:hAnsiTheme="minorHAnsi"/>
          <w:bCs w:val="0"/>
          <w:sz w:val="22"/>
          <w:szCs w:val="22"/>
        </w:rPr>
        <w:t>Uncheck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93576B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Authentication Required</w:t>
      </w:r>
    </w:p>
    <w:p w14:paraId="22221EF5" w14:textId="77777777" w:rsidR="0093576B" w:rsidRPr="00EC4678" w:rsidRDefault="0093576B" w:rsidP="0093576B">
      <w:pPr>
        <w:rPr>
          <w:rStyle w:val="SC4208900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Step 4) </w:t>
      </w:r>
      <w:r w:rsidRPr="0093576B">
        <w:rPr>
          <w:rStyle w:val="SC4208900"/>
          <w:rFonts w:asciiTheme="minorHAnsi" w:hAnsiTheme="minorHAnsi"/>
          <w:bCs w:val="0"/>
          <w:sz w:val="22"/>
          <w:szCs w:val="22"/>
        </w:rPr>
        <w:t>Click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93576B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Execute Request</w:t>
      </w:r>
    </w:p>
    <w:p w14:paraId="120A6949" w14:textId="77777777" w:rsidR="00EC4678" w:rsidRDefault="00EC4678" w:rsidP="00EC4678">
      <w:pPr>
        <w:rPr>
          <w:rStyle w:val="SC4208900"/>
          <w:rFonts w:asciiTheme="minorHAnsi" w:hAnsiTheme="minorHAnsi"/>
          <w:b w:val="0"/>
          <w:bCs w:val="0"/>
        </w:rPr>
      </w:pPr>
    </w:p>
    <w:p w14:paraId="3475C58D" w14:textId="77777777" w:rsidR="00840A4B" w:rsidRDefault="00EC4678" w:rsidP="00840A4B">
      <w:r>
        <w:rPr>
          <w:noProof/>
        </w:rPr>
        <w:drawing>
          <wp:inline distT="0" distB="0" distL="0" distR="0" wp14:anchorId="2E586376" wp14:editId="0FEC60EA">
            <wp:extent cx="5810250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7642" w14:textId="77777777" w:rsidR="00DC638A" w:rsidRDefault="00DC638A" w:rsidP="00840A4B"/>
    <w:p w14:paraId="1C4D991F" w14:textId="77777777" w:rsidR="00DC638A" w:rsidRDefault="00DC638A" w:rsidP="00840A4B"/>
    <w:p w14:paraId="67F7F740" w14:textId="77777777" w:rsidR="00DC638A" w:rsidRDefault="00DC638A">
      <w:pPr>
        <w:spacing w:after="200" w:line="276" w:lineRule="auto"/>
      </w:pPr>
      <w:r>
        <w:br w:type="page"/>
      </w:r>
    </w:p>
    <w:p w14:paraId="2ED54CE9" w14:textId="77777777" w:rsidR="00DC638A" w:rsidRDefault="00DC638A" w:rsidP="00DC638A">
      <w:pPr>
        <w:pStyle w:val="Heading1"/>
      </w:pPr>
      <w:r>
        <w:lastRenderedPageBreak/>
        <w:t>Retrieving Patron Data</w:t>
      </w:r>
    </w:p>
    <w:p w14:paraId="47F44762" w14:textId="77777777" w:rsidR="00DC638A" w:rsidRDefault="00DC638A" w:rsidP="00DC638A"/>
    <w:p w14:paraId="0163520C" w14:textId="77777777" w:rsidR="00DC638A" w:rsidRDefault="00DC638A" w:rsidP="00DC638A">
      <w:r>
        <w:t xml:space="preserve">Retrieving patron data in a secure environment will require using the PAPI Service’s authentication mechanism.  </w:t>
      </w:r>
      <w:r w:rsidR="00802543">
        <w:t>To</w:t>
      </w:r>
      <w:r>
        <w:t xml:space="preserve"> verify the PAPI Service is responding to </w:t>
      </w:r>
      <w:r w:rsidR="00802543">
        <w:t xml:space="preserve">patron data requests, </w:t>
      </w:r>
      <w:r>
        <w:t xml:space="preserve">use the </w:t>
      </w:r>
      <w:proofErr w:type="spellStart"/>
      <w:r>
        <w:rPr>
          <w:i/>
        </w:rPr>
        <w:t>PatronBasicDataGet</w:t>
      </w:r>
      <w:proofErr w:type="spellEnd"/>
      <w:r>
        <w:t xml:space="preserve"> method while </w:t>
      </w:r>
      <w:proofErr w:type="spellStart"/>
      <w:r w:rsidRPr="00840A4B">
        <w:rPr>
          <w:i/>
        </w:rPr>
        <w:t>AuthenticationLevel</w:t>
      </w:r>
      <w:proofErr w:type="spellEnd"/>
      <w:r>
        <w:t xml:space="preserve"> is set to ALL or PATRON.  This will require the need to build a hash value.</w:t>
      </w:r>
    </w:p>
    <w:p w14:paraId="5A4F48DC" w14:textId="77777777" w:rsidR="00DC638A" w:rsidRDefault="00DC638A" w:rsidP="00DC638A"/>
    <w:p w14:paraId="2EAB0A19" w14:textId="77777777" w:rsidR="00DC638A" w:rsidRDefault="00DC638A" w:rsidP="00DC638A">
      <w:r>
        <w:t xml:space="preserve">Step 1) </w:t>
      </w:r>
      <w:r w:rsidRPr="0093576B">
        <w:rPr>
          <w:b/>
        </w:rPr>
        <w:t>Enter</w:t>
      </w:r>
      <w:r>
        <w:t xml:space="preserve"> </w:t>
      </w:r>
      <w:r w:rsidRPr="0093576B">
        <w:rPr>
          <w:i/>
        </w:rPr>
        <w:t>External URL</w:t>
      </w:r>
    </w:p>
    <w:p w14:paraId="72AF2EC8" w14:textId="77777777" w:rsidR="00DC638A" w:rsidRPr="0071465A" w:rsidRDefault="009A75FA" w:rsidP="00DC638A">
      <w:pPr>
        <w:ind w:firstLine="720"/>
        <w:rPr>
          <w:rStyle w:val="SC4208900"/>
          <w:rFonts w:asciiTheme="minorHAnsi" w:hAnsiTheme="minorHAnsi"/>
          <w:b w:val="0"/>
          <w:bCs w:val="0"/>
        </w:rPr>
      </w:pPr>
      <w:hyperlink r:id="rId9" w:history="1">
        <w:r w:rsidR="00802543" w:rsidRPr="0071465A">
          <w:rPr>
            <w:rStyle w:val="Hyperlink"/>
            <w:rFonts w:cs="Trebuchet MS"/>
            <w:sz w:val="18"/>
            <w:szCs w:val="18"/>
          </w:rPr>
          <w:t>http://orion.polarislibrary.com/PAPIService/REST/public/v1/1033/100/1/patron/21756003332022/basicdata</w:t>
        </w:r>
      </w:hyperlink>
    </w:p>
    <w:p w14:paraId="45A2965B" w14:textId="77777777" w:rsidR="00802543" w:rsidRDefault="00802543" w:rsidP="00802543">
      <w:pPr>
        <w:rPr>
          <w:rStyle w:val="SC4208900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Step 2) </w:t>
      </w:r>
      <w:r w:rsidRPr="00802543">
        <w:rPr>
          <w:rStyle w:val="SC4208900"/>
          <w:rFonts w:asciiTheme="minorHAnsi" w:hAnsiTheme="minorHAnsi"/>
          <w:bCs w:val="0"/>
          <w:sz w:val="22"/>
          <w:szCs w:val="22"/>
        </w:rPr>
        <w:t>Enter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the </w:t>
      </w:r>
      <w:r w:rsidRPr="00802543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Internal URL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if the IIS web server uses a different network name inside the library’s network.  This is not required if </w:t>
      </w:r>
      <w:proofErr w:type="spellStart"/>
      <w:r w:rsidR="0071465A" w:rsidRPr="0071465A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ExternalHostname</w:t>
      </w:r>
      <w:proofErr w:type="spellEnd"/>
      <w:r w:rsidR="0071465A"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override set in </w:t>
      </w:r>
      <w:proofErr w:type="spellStart"/>
      <w:r w:rsidR="0071465A" w:rsidRPr="0071465A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web.config</w:t>
      </w:r>
      <w:proofErr w:type="spellEnd"/>
      <w:r w:rsidR="0071465A"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in 4.0.492 and later.</w:t>
      </w:r>
    </w:p>
    <w:p w14:paraId="096F09E3" w14:textId="77777777" w:rsidR="00DC638A" w:rsidRDefault="00DC638A" w:rsidP="00DC638A">
      <w:pPr>
        <w:rPr>
          <w:rStyle w:val="SC4208900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Step </w:t>
      </w:r>
      <w:r w:rsidR="0071465A">
        <w:rPr>
          <w:rStyle w:val="SC4208900"/>
          <w:rFonts w:asciiTheme="minorHAnsi" w:hAnsiTheme="minorHAnsi"/>
          <w:b w:val="0"/>
          <w:bCs w:val="0"/>
          <w:sz w:val="22"/>
          <w:szCs w:val="22"/>
        </w:rPr>
        <w:t>3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) </w:t>
      </w:r>
      <w:r w:rsidRPr="0093576B">
        <w:rPr>
          <w:rStyle w:val="SC4208900"/>
          <w:rFonts w:asciiTheme="minorHAnsi" w:hAnsiTheme="minorHAnsi"/>
          <w:bCs w:val="0"/>
          <w:sz w:val="22"/>
          <w:szCs w:val="22"/>
        </w:rPr>
        <w:t>Select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GET </w:t>
      </w:r>
      <w:r w:rsidRPr="0093576B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HTTP Method</w:t>
      </w:r>
    </w:p>
    <w:p w14:paraId="03DB015E" w14:textId="77777777" w:rsidR="00DC638A" w:rsidRDefault="0071465A" w:rsidP="00DC638A">
      <w:pPr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</w:pP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>Step 4</w:t>
      </w:r>
      <w:r w:rsidR="00DC638A"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) </w:t>
      </w:r>
      <w:r>
        <w:rPr>
          <w:rStyle w:val="SC4208900"/>
          <w:rFonts w:asciiTheme="minorHAnsi" w:hAnsiTheme="minorHAnsi"/>
          <w:bCs w:val="0"/>
          <w:sz w:val="22"/>
          <w:szCs w:val="22"/>
        </w:rPr>
        <w:t xml:space="preserve">Enter </w:t>
      </w:r>
      <w:r w:rsidRPr="0071465A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PAPI Access Key</w:t>
      </w:r>
    </w:p>
    <w:p w14:paraId="03D01399" w14:textId="77777777" w:rsidR="0071465A" w:rsidRDefault="0071465A" w:rsidP="00DC638A">
      <w:pPr>
        <w:rPr>
          <w:rStyle w:val="SC4208900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Step 5) </w:t>
      </w:r>
      <w:r w:rsidRPr="0071465A">
        <w:rPr>
          <w:rStyle w:val="SC4208900"/>
          <w:rFonts w:asciiTheme="minorHAnsi" w:hAnsiTheme="minorHAnsi"/>
          <w:bCs w:val="0"/>
          <w:sz w:val="22"/>
          <w:szCs w:val="22"/>
        </w:rPr>
        <w:t>Verify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71465A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Authentication Required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is checked</w:t>
      </w:r>
    </w:p>
    <w:p w14:paraId="608C7AA5" w14:textId="77777777" w:rsidR="0071465A" w:rsidRPr="0071465A" w:rsidRDefault="0071465A" w:rsidP="00DC638A">
      <w:pPr>
        <w:rPr>
          <w:rStyle w:val="SC4208900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Step 6) </w:t>
      </w:r>
      <w:r w:rsidRPr="0071465A">
        <w:rPr>
          <w:rStyle w:val="SC4208900"/>
          <w:rFonts w:asciiTheme="minorHAnsi" w:hAnsiTheme="minorHAnsi"/>
          <w:bCs w:val="0"/>
          <w:sz w:val="22"/>
          <w:szCs w:val="22"/>
        </w:rPr>
        <w:t>Click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the Update </w:t>
      </w:r>
      <w:r w:rsidRPr="0071465A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HTTP Date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button</w:t>
      </w:r>
    </w:p>
    <w:p w14:paraId="0849F046" w14:textId="77777777" w:rsidR="00DC638A" w:rsidRDefault="0071465A" w:rsidP="00DC638A">
      <w:pPr>
        <w:rPr>
          <w:rStyle w:val="SC4208900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>Step 7</w:t>
      </w:r>
      <w:r w:rsidR="00DC638A"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) </w:t>
      </w:r>
      <w:r>
        <w:rPr>
          <w:rStyle w:val="SC4208900"/>
          <w:rFonts w:asciiTheme="minorHAnsi" w:hAnsiTheme="minorHAnsi"/>
          <w:bCs w:val="0"/>
          <w:sz w:val="22"/>
          <w:szCs w:val="22"/>
        </w:rPr>
        <w:t>Enter</w:t>
      </w:r>
      <w:r w:rsidR="00DC638A"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Password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(patron’s password)</w:t>
      </w:r>
    </w:p>
    <w:p w14:paraId="1793693A" w14:textId="77777777" w:rsidR="0071465A" w:rsidRDefault="0071465A" w:rsidP="00DC638A">
      <w:pPr>
        <w:rPr>
          <w:rStyle w:val="SC4208900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Step 8) </w:t>
      </w:r>
      <w:r w:rsidRPr="0071465A">
        <w:rPr>
          <w:rStyle w:val="SC4208900"/>
          <w:rFonts w:asciiTheme="minorHAnsi" w:hAnsiTheme="minorHAnsi"/>
          <w:bCs w:val="0"/>
          <w:sz w:val="22"/>
          <w:szCs w:val="22"/>
        </w:rPr>
        <w:t>Click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71465A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Calculate Hash</w:t>
      </w:r>
    </w:p>
    <w:p w14:paraId="0D38879A" w14:textId="77777777" w:rsidR="0071465A" w:rsidRDefault="0071465A" w:rsidP="00DC638A">
      <w:pPr>
        <w:rPr>
          <w:rStyle w:val="SC4208900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Step 9) </w:t>
      </w:r>
      <w:r w:rsidRPr="0071465A">
        <w:rPr>
          <w:rStyle w:val="SC4208900"/>
          <w:rFonts w:asciiTheme="minorHAnsi" w:hAnsiTheme="minorHAnsi"/>
          <w:bCs w:val="0"/>
          <w:sz w:val="22"/>
          <w:szCs w:val="22"/>
        </w:rPr>
        <w:t>Enter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71465A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PAPI Access ID</w:t>
      </w:r>
    </w:p>
    <w:p w14:paraId="4CB6D4E5" w14:textId="77777777" w:rsidR="0071465A" w:rsidRPr="0071465A" w:rsidRDefault="0071465A" w:rsidP="00DC638A">
      <w:pPr>
        <w:rPr>
          <w:rStyle w:val="SC4208900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Step 10) </w:t>
      </w:r>
      <w:r w:rsidRPr="0071465A">
        <w:rPr>
          <w:rStyle w:val="SC4208900"/>
          <w:rFonts w:asciiTheme="minorHAnsi" w:hAnsiTheme="minorHAnsi"/>
          <w:bCs w:val="0"/>
          <w:sz w:val="22"/>
          <w:szCs w:val="22"/>
        </w:rPr>
        <w:t>Click</w:t>
      </w:r>
      <w:r>
        <w:rPr>
          <w:rStyle w:val="SC4208900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71465A">
        <w:rPr>
          <w:rStyle w:val="SC4208900"/>
          <w:rFonts w:asciiTheme="minorHAnsi" w:hAnsiTheme="minorHAnsi"/>
          <w:b w:val="0"/>
          <w:bCs w:val="0"/>
          <w:i/>
          <w:sz w:val="22"/>
          <w:szCs w:val="22"/>
        </w:rPr>
        <w:t>Execute Request</w:t>
      </w:r>
    </w:p>
    <w:p w14:paraId="1D1226A4" w14:textId="77777777" w:rsidR="00DC638A" w:rsidRDefault="00DC638A" w:rsidP="00DC638A">
      <w:pPr>
        <w:rPr>
          <w:rStyle w:val="SC4208900"/>
          <w:rFonts w:asciiTheme="minorHAnsi" w:hAnsiTheme="minorHAnsi"/>
          <w:b w:val="0"/>
          <w:bCs w:val="0"/>
        </w:rPr>
      </w:pPr>
    </w:p>
    <w:p w14:paraId="5C612610" w14:textId="77777777" w:rsidR="00DC638A" w:rsidRDefault="00BC061E" w:rsidP="00DC638A">
      <w:r>
        <w:rPr>
          <w:noProof/>
        </w:rPr>
        <w:drawing>
          <wp:inline distT="0" distB="0" distL="0" distR="0" wp14:anchorId="7A4EA993" wp14:editId="36CC71ED">
            <wp:extent cx="5032092" cy="461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92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E0E67" w14:textId="77777777" w:rsidR="00DC638A" w:rsidRDefault="00DC638A" w:rsidP="00DC638A"/>
    <w:p w14:paraId="4E7B500C" w14:textId="77777777" w:rsidR="001A0DD5" w:rsidRDefault="001A0DD5" w:rsidP="001A0DD5">
      <w:pPr>
        <w:pStyle w:val="Heading1"/>
      </w:pPr>
      <w:r>
        <w:lastRenderedPageBreak/>
        <w:t>Examining Results</w:t>
      </w:r>
    </w:p>
    <w:p w14:paraId="6BBAB2E6" w14:textId="77777777" w:rsidR="001A0DD5" w:rsidRDefault="001A0DD5" w:rsidP="001A0DD5"/>
    <w:p w14:paraId="746E19E3" w14:textId="77777777" w:rsidR="00445D9F" w:rsidRDefault="00445D9F" w:rsidP="00445D9F">
      <w:pPr>
        <w:rPr>
          <w:b/>
        </w:rPr>
      </w:pPr>
      <w:r w:rsidRPr="00411A42">
        <w:rPr>
          <w:b/>
        </w:rPr>
        <w:t>Success</w:t>
      </w:r>
      <w:r>
        <w:rPr>
          <w:b/>
        </w:rPr>
        <w:t>:</w:t>
      </w:r>
    </w:p>
    <w:p w14:paraId="3EE40EE1" w14:textId="77777777" w:rsidR="00445D9F" w:rsidRPr="00411A42" w:rsidRDefault="00445D9F" w:rsidP="00445D9F">
      <w:pPr>
        <w:rPr>
          <w:b/>
        </w:rPr>
      </w:pPr>
    </w:p>
    <w:p w14:paraId="4E1B997E" w14:textId="77777777" w:rsidR="00445D9F" w:rsidRDefault="00445D9F" w:rsidP="00445D9F">
      <w:pPr>
        <w:ind w:firstLine="720"/>
      </w:pPr>
      <w:r>
        <w:rPr>
          <w:noProof/>
        </w:rPr>
        <w:drawing>
          <wp:inline distT="0" distB="0" distL="0" distR="0" wp14:anchorId="5C3B5EF2" wp14:editId="6CB65F8D">
            <wp:extent cx="2990850" cy="46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42C1" w14:textId="77777777" w:rsidR="00445D9F" w:rsidRDefault="00445D9F" w:rsidP="00445D9F"/>
    <w:p w14:paraId="03F9A0A3" w14:textId="77777777" w:rsidR="00445D9F" w:rsidRDefault="00445D9F" w:rsidP="001A0DD5">
      <w:pPr>
        <w:rPr>
          <w:b/>
        </w:rPr>
      </w:pPr>
    </w:p>
    <w:p w14:paraId="1A943B60" w14:textId="77777777" w:rsidR="001A0DD5" w:rsidRPr="00411A42" w:rsidRDefault="001A0DD5" w:rsidP="001A0DD5">
      <w:pPr>
        <w:rPr>
          <w:b/>
        </w:rPr>
      </w:pPr>
      <w:r w:rsidRPr="00411A42">
        <w:rPr>
          <w:b/>
        </w:rPr>
        <w:t>Possible authentication data mismatch</w:t>
      </w:r>
      <w:r w:rsidR="00282A73">
        <w:rPr>
          <w:b/>
        </w:rPr>
        <w:t xml:space="preserve"> (also 401)</w:t>
      </w:r>
      <w:r w:rsidRPr="00411A42">
        <w:rPr>
          <w:b/>
        </w:rPr>
        <w:t>:</w:t>
      </w:r>
    </w:p>
    <w:p w14:paraId="43B68128" w14:textId="77777777" w:rsidR="001A0DD5" w:rsidRDefault="001A0DD5" w:rsidP="001A0DD5">
      <w:pPr>
        <w:ind w:firstLine="720"/>
      </w:pPr>
    </w:p>
    <w:p w14:paraId="4B85A69C" w14:textId="77777777" w:rsidR="001A0DD5" w:rsidRDefault="001A0DD5" w:rsidP="001A0DD5">
      <w:pPr>
        <w:ind w:firstLine="720"/>
      </w:pPr>
      <w:r>
        <w:rPr>
          <w:noProof/>
        </w:rPr>
        <w:drawing>
          <wp:inline distT="0" distB="0" distL="0" distR="0" wp14:anchorId="2B7C84CF" wp14:editId="62FFB1EB">
            <wp:extent cx="3657600" cy="49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588A9" w14:textId="77777777" w:rsidR="001A0DD5" w:rsidRDefault="001A0DD5" w:rsidP="001A0DD5">
      <w:pPr>
        <w:rPr>
          <w:b/>
        </w:rPr>
      </w:pPr>
    </w:p>
    <w:p w14:paraId="29689B01" w14:textId="77777777" w:rsidR="0023618B" w:rsidRDefault="0023618B" w:rsidP="001A0DD5">
      <w:r>
        <w:rPr>
          <w:b/>
        </w:rPr>
        <w:tab/>
      </w:r>
      <w:r w:rsidRPr="0023618B">
        <w:t>Resolution</w:t>
      </w:r>
    </w:p>
    <w:p w14:paraId="2D0F4683" w14:textId="77777777" w:rsidR="0023618B" w:rsidRDefault="0023618B" w:rsidP="0023618B">
      <w:pPr>
        <w:ind w:left="720" w:firstLine="720"/>
      </w:pPr>
      <w:r>
        <w:t>- Check patron/item barcode values in URL</w:t>
      </w:r>
    </w:p>
    <w:p w14:paraId="3E10DE91" w14:textId="77777777" w:rsidR="0023618B" w:rsidRDefault="0023618B" w:rsidP="0023618B">
      <w:pPr>
        <w:ind w:left="720" w:firstLine="720"/>
      </w:pPr>
      <w:r>
        <w:t>- Is Internal URL required?</w:t>
      </w:r>
    </w:p>
    <w:p w14:paraId="28372563" w14:textId="77777777" w:rsidR="0023618B" w:rsidRDefault="0023618B" w:rsidP="0023618B">
      <w:pPr>
        <w:ind w:left="720" w:firstLine="720"/>
      </w:pPr>
      <w:r>
        <w:t>- Check PAPI Access ID</w:t>
      </w:r>
    </w:p>
    <w:p w14:paraId="66A21018" w14:textId="77777777" w:rsidR="0023618B" w:rsidRDefault="0023618B" w:rsidP="0023618B">
      <w:pPr>
        <w:ind w:left="720" w:firstLine="720"/>
      </w:pPr>
      <w:r>
        <w:t>- Is the HTTP Date within a few minutes of the current time?</w:t>
      </w:r>
    </w:p>
    <w:p w14:paraId="72504D58" w14:textId="77777777" w:rsidR="0023618B" w:rsidRDefault="0023618B" w:rsidP="0023618B">
      <w:pPr>
        <w:ind w:left="720" w:firstLine="720"/>
      </w:pPr>
      <w:r>
        <w:t>- Check the password/secret</w:t>
      </w:r>
    </w:p>
    <w:p w14:paraId="0DB42700" w14:textId="77777777" w:rsidR="0023618B" w:rsidRDefault="0023618B" w:rsidP="0023618B">
      <w:pPr>
        <w:ind w:left="720" w:firstLine="720"/>
      </w:pPr>
      <w:r>
        <w:t>- Did you create the hash value?</w:t>
      </w:r>
    </w:p>
    <w:p w14:paraId="5348F28E" w14:textId="77777777" w:rsidR="0023618B" w:rsidRDefault="0023618B" w:rsidP="0023618B">
      <w:pPr>
        <w:ind w:left="720" w:firstLine="720"/>
      </w:pPr>
      <w:r>
        <w:t>- Check the PAPI Access ID</w:t>
      </w:r>
    </w:p>
    <w:p w14:paraId="308E1D56" w14:textId="77777777" w:rsidR="0023618B" w:rsidRPr="0023618B" w:rsidRDefault="0023618B" w:rsidP="0023618B">
      <w:pPr>
        <w:ind w:left="720" w:firstLine="720"/>
      </w:pPr>
    </w:p>
    <w:p w14:paraId="5708275C" w14:textId="77777777" w:rsidR="00445D9F" w:rsidRDefault="00445D9F" w:rsidP="001A0DD5">
      <w:pPr>
        <w:rPr>
          <w:b/>
        </w:rPr>
      </w:pPr>
    </w:p>
    <w:p w14:paraId="6EDADA52" w14:textId="77777777" w:rsidR="00DC638A" w:rsidRPr="00776D74" w:rsidRDefault="00776D74" w:rsidP="00840A4B">
      <w:pPr>
        <w:rPr>
          <w:b/>
        </w:rPr>
      </w:pPr>
      <w:r w:rsidRPr="00776D74">
        <w:rPr>
          <w:b/>
        </w:rPr>
        <w:t>Bad URL:</w:t>
      </w:r>
    </w:p>
    <w:p w14:paraId="5CF67D30" w14:textId="77777777" w:rsidR="00776D74" w:rsidRDefault="00776D74" w:rsidP="00840A4B">
      <w:r>
        <w:tab/>
      </w:r>
      <w:r>
        <w:rPr>
          <w:noProof/>
        </w:rPr>
        <w:drawing>
          <wp:inline distT="0" distB="0" distL="0" distR="0" wp14:anchorId="06597178" wp14:editId="3062CE0E">
            <wp:extent cx="2819400" cy="485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8EF3" w14:textId="77777777" w:rsidR="00776D74" w:rsidRDefault="00776D74" w:rsidP="00840A4B"/>
    <w:p w14:paraId="29D1EB6D" w14:textId="77777777" w:rsidR="00776D74" w:rsidRDefault="00776D74" w:rsidP="00840A4B">
      <w:r>
        <w:tab/>
      </w:r>
      <w:r>
        <w:rPr>
          <w:noProof/>
        </w:rPr>
        <w:drawing>
          <wp:inline distT="0" distB="0" distL="0" distR="0" wp14:anchorId="5987B12C" wp14:editId="45A4C6C4">
            <wp:extent cx="2886075" cy="409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184D8" w14:textId="77777777" w:rsidR="00A00FF5" w:rsidRDefault="00A00FF5" w:rsidP="00840A4B"/>
    <w:p w14:paraId="6D9240E9" w14:textId="77777777" w:rsidR="00A00FF5" w:rsidRDefault="00A00FF5" w:rsidP="00840A4B">
      <w:r>
        <w:tab/>
        <w:t>Resolution</w:t>
      </w:r>
    </w:p>
    <w:p w14:paraId="1ED120F5" w14:textId="77777777" w:rsidR="00A00FF5" w:rsidRDefault="00A00FF5" w:rsidP="00840A4B">
      <w:r>
        <w:tab/>
      </w:r>
      <w:r>
        <w:tab/>
        <w:t>- Check URL</w:t>
      </w:r>
    </w:p>
    <w:p w14:paraId="57EA29A6" w14:textId="77777777" w:rsidR="00A00FF5" w:rsidRDefault="00A00FF5" w:rsidP="00840A4B"/>
    <w:p w14:paraId="4D4CAC8E" w14:textId="77777777" w:rsidR="00A00FF5" w:rsidRDefault="00A00FF5" w:rsidP="00840A4B"/>
    <w:p w14:paraId="1184A8F8" w14:textId="77777777" w:rsidR="00A00FF5" w:rsidRPr="00A00FF5" w:rsidRDefault="00A00FF5" w:rsidP="00840A4B">
      <w:pPr>
        <w:rPr>
          <w:b/>
        </w:rPr>
      </w:pPr>
      <w:r w:rsidRPr="00A00FF5">
        <w:rPr>
          <w:b/>
        </w:rPr>
        <w:t>Incorrect HTTP Method:</w:t>
      </w:r>
    </w:p>
    <w:p w14:paraId="2952DC5B" w14:textId="77777777" w:rsidR="00A00FF5" w:rsidRDefault="00A00FF5" w:rsidP="00840A4B"/>
    <w:p w14:paraId="6ADC539E" w14:textId="77777777" w:rsidR="00A00FF5" w:rsidRDefault="00A00FF5" w:rsidP="00840A4B">
      <w:r>
        <w:tab/>
      </w:r>
      <w:r>
        <w:rPr>
          <w:noProof/>
        </w:rPr>
        <w:drawing>
          <wp:inline distT="0" distB="0" distL="0" distR="0" wp14:anchorId="5D6A289D" wp14:editId="4CA4FFF4">
            <wp:extent cx="3276600" cy="409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0B5F5" w14:textId="77777777" w:rsidR="00A00FF5" w:rsidRDefault="00A00FF5" w:rsidP="00840A4B"/>
    <w:p w14:paraId="61D13EA9" w14:textId="77777777" w:rsidR="00A00FF5" w:rsidRDefault="00A00FF5" w:rsidP="00840A4B">
      <w:r>
        <w:tab/>
        <w:t>Resolution</w:t>
      </w:r>
    </w:p>
    <w:p w14:paraId="335DBE40" w14:textId="77777777" w:rsidR="00A00FF5" w:rsidRPr="00840A4B" w:rsidRDefault="00A00FF5" w:rsidP="00840A4B">
      <w:r>
        <w:tab/>
      </w:r>
      <w:r>
        <w:tab/>
        <w:t>- Check HTTP Method</w:t>
      </w:r>
    </w:p>
    <w:sectPr w:rsidR="00A00FF5" w:rsidRPr="00840A4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F575" w14:textId="77777777" w:rsidR="00B33122" w:rsidRDefault="00B33122" w:rsidP="005E130A">
      <w:r>
        <w:separator/>
      </w:r>
    </w:p>
  </w:endnote>
  <w:endnote w:type="continuationSeparator" w:id="0">
    <w:p w14:paraId="2CD14B78" w14:textId="77777777" w:rsidR="00B33122" w:rsidRDefault="00B33122" w:rsidP="005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0336" w14:textId="77777777" w:rsidR="00B33122" w:rsidRDefault="00B33122" w:rsidP="005E130A">
      <w:r>
        <w:separator/>
      </w:r>
    </w:p>
  </w:footnote>
  <w:footnote w:type="continuationSeparator" w:id="0">
    <w:p w14:paraId="13C54681" w14:textId="77777777" w:rsidR="00B33122" w:rsidRDefault="00B33122" w:rsidP="005E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CCA2" w14:textId="77777777" w:rsidR="005E130A" w:rsidRDefault="005E130A">
    <w:pPr>
      <w:pStyle w:val="Header"/>
    </w:pPr>
    <w:r>
      <w:tab/>
    </w:r>
    <w:r>
      <w:tab/>
      <w:t>July 6</w:t>
    </w:r>
    <w:r w:rsidRPr="005E130A">
      <w:rPr>
        <w:vertAlign w:val="superscript"/>
      </w:rPr>
      <w:t>th</w:t>
    </w:r>
    <w:r>
      <w:t>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0A"/>
    <w:rsid w:val="0002670F"/>
    <w:rsid w:val="000A6297"/>
    <w:rsid w:val="001A0DD5"/>
    <w:rsid w:val="0023618B"/>
    <w:rsid w:val="00281086"/>
    <w:rsid w:val="00282A73"/>
    <w:rsid w:val="003443D6"/>
    <w:rsid w:val="00411A42"/>
    <w:rsid w:val="00445D9F"/>
    <w:rsid w:val="005E130A"/>
    <w:rsid w:val="005E5BE3"/>
    <w:rsid w:val="00627759"/>
    <w:rsid w:val="0071465A"/>
    <w:rsid w:val="00776D74"/>
    <w:rsid w:val="007E40D5"/>
    <w:rsid w:val="00802543"/>
    <w:rsid w:val="00840A4B"/>
    <w:rsid w:val="0093576B"/>
    <w:rsid w:val="00A00FF5"/>
    <w:rsid w:val="00B16FE3"/>
    <w:rsid w:val="00B33122"/>
    <w:rsid w:val="00B631DB"/>
    <w:rsid w:val="00BC061E"/>
    <w:rsid w:val="00C50AC6"/>
    <w:rsid w:val="00DC638A"/>
    <w:rsid w:val="00EC4678"/>
    <w:rsid w:val="00F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2F550D"/>
  <w15:docId w15:val="{225EED51-F08B-45BF-A4F1-8F29085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0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30A"/>
    <w:rPr>
      <w:color w:val="0000FF" w:themeColor="hyperlink"/>
      <w:u w:val="single"/>
    </w:rPr>
  </w:style>
  <w:style w:type="character" w:customStyle="1" w:styleId="SC4208900">
    <w:name w:val="SC.4.208900"/>
    <w:uiPriority w:val="99"/>
    <w:rsid w:val="005E130A"/>
    <w:rPr>
      <w:rFonts w:ascii="Trebuchet MS" w:hAnsi="Trebuchet MS" w:cs="Trebuchet MS" w:hint="default"/>
      <w:b/>
      <w:bCs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13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E1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1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1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0A"/>
  </w:style>
  <w:style w:type="paragraph" w:styleId="Footer">
    <w:name w:val="footer"/>
    <w:basedOn w:val="Normal"/>
    <w:link w:val="FooterChar"/>
    <w:uiPriority w:val="99"/>
    <w:unhideWhenUsed/>
    <w:rsid w:val="005E1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0A"/>
  </w:style>
  <w:style w:type="paragraph" w:styleId="BalloonText">
    <w:name w:val="Balloon Text"/>
    <w:basedOn w:val="Normal"/>
    <w:link w:val="BalloonTextChar"/>
    <w:uiPriority w:val="99"/>
    <w:semiHidden/>
    <w:unhideWhenUsed/>
    <w:rsid w:val="005E1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rion.polarislibrary.com/PAPIService/REST/public/v1/1033/100/1/bib/604836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eveloper.polarislibrary.co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orion.polarislibrary.com/PAPIService/REST/public/v1/1033/100/1/patron/21756003332022/basicdata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Polaris Library Systems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Young</dc:creator>
  <cp:lastModifiedBy>Loubna Ould-Saidia</cp:lastModifiedBy>
  <cp:revision>2</cp:revision>
  <dcterms:created xsi:type="dcterms:W3CDTF">2022-02-07T20:49:00Z</dcterms:created>
  <dcterms:modified xsi:type="dcterms:W3CDTF">2022-02-07T20:49:00Z</dcterms:modified>
</cp:coreProperties>
</file>